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4" w:rsidRDefault="00665CE4" w:rsidP="00665C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1</w:t>
      </w:r>
    </w:p>
    <w:p w:rsidR="00665CE4" w:rsidRDefault="00665CE4" w:rsidP="00665CE4">
      <w:pPr>
        <w:jc w:val="right"/>
        <w:rPr>
          <w:b/>
          <w:sz w:val="20"/>
          <w:szCs w:val="20"/>
        </w:rPr>
      </w:pPr>
    </w:p>
    <w:p w:rsidR="00665CE4" w:rsidRDefault="00665CE4" w:rsidP="00665CE4">
      <w:pPr>
        <w:jc w:val="center"/>
        <w:rPr>
          <w:b/>
        </w:rPr>
      </w:pPr>
      <w:r>
        <w:rPr>
          <w:b/>
        </w:rPr>
        <w:t xml:space="preserve">Отчет о проведении муниципального этапа Всероссийских спортивных соревнований школьников </w:t>
      </w:r>
    </w:p>
    <w:p w:rsidR="00665CE4" w:rsidRDefault="00665CE4" w:rsidP="00665CE4">
      <w:pPr>
        <w:jc w:val="center"/>
        <w:rPr>
          <w:b/>
        </w:rPr>
      </w:pPr>
      <w:r>
        <w:rPr>
          <w:b/>
        </w:rPr>
        <w:t>«Президентские состязания» 2015 год</w:t>
      </w:r>
    </w:p>
    <w:p w:rsidR="00665CE4" w:rsidRDefault="00665CE4" w:rsidP="00665CE4">
      <w:pPr>
        <w:jc w:val="center"/>
        <w:rPr>
          <w:b/>
        </w:rPr>
      </w:pPr>
    </w:p>
    <w:p w:rsidR="00665CE4" w:rsidRPr="002F1D36" w:rsidRDefault="00665CE4" w:rsidP="00665CE4">
      <w:pPr>
        <w:pBdr>
          <w:bottom w:val="single" w:sz="6" w:space="0" w:color="auto"/>
        </w:pBdr>
        <w:tabs>
          <w:tab w:val="left" w:pos="13007"/>
        </w:tabs>
        <w:jc w:val="center"/>
        <w:rPr>
          <w:rFonts w:eastAsia="Calibri"/>
          <w:lang w:eastAsia="en-US"/>
        </w:rPr>
      </w:pPr>
      <w:r w:rsidRPr="002F1D36">
        <w:rPr>
          <w:rFonts w:eastAsia="Calibri"/>
          <w:lang w:eastAsia="en-US"/>
        </w:rPr>
        <w:t>Ленинск-Кузнецкий муниципальный район</w:t>
      </w:r>
    </w:p>
    <w:p w:rsidR="00665CE4" w:rsidRDefault="00665CE4" w:rsidP="00665CE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Муниципальное образование Кемеровской области</w:t>
      </w:r>
    </w:p>
    <w:p w:rsidR="00665CE4" w:rsidRDefault="00665CE4" w:rsidP="00665CE4">
      <w:pPr>
        <w:ind w:left="720" w:hanging="180"/>
        <w:jc w:val="center"/>
        <w:rPr>
          <w:b/>
          <w:sz w:val="16"/>
          <w:szCs w:val="16"/>
        </w:rPr>
      </w:pPr>
    </w:p>
    <w:tbl>
      <w:tblPr>
        <w:tblW w:w="159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901"/>
        <w:gridCol w:w="360"/>
        <w:gridCol w:w="582"/>
        <w:gridCol w:w="900"/>
        <w:gridCol w:w="379"/>
        <w:gridCol w:w="894"/>
        <w:gridCol w:w="720"/>
        <w:gridCol w:w="698"/>
        <w:gridCol w:w="362"/>
        <w:gridCol w:w="866"/>
        <w:gridCol w:w="636"/>
        <w:gridCol w:w="730"/>
        <w:gridCol w:w="1721"/>
        <w:gridCol w:w="709"/>
        <w:gridCol w:w="1134"/>
        <w:gridCol w:w="3119"/>
        <w:gridCol w:w="425"/>
        <w:gridCol w:w="284"/>
        <w:gridCol w:w="236"/>
      </w:tblGrid>
      <w:tr w:rsidR="00665CE4" w:rsidTr="00E43615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муниципальных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общеобразовательных организаций в муниципальном образовании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классов в общеобразовательных  организациях  в муниципальном образовании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учащихся в общеобразовательных организациях муниципального образования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виды соревнований и конкурсов, включенных в программу муниципального этапа президентских состязаний </w:t>
            </w:r>
            <w:r>
              <w:rPr>
                <w:i/>
                <w:sz w:val="16"/>
                <w:szCs w:val="16"/>
              </w:rPr>
              <w:t>(обобщенная информация по общеобразовательным организациям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проведения муниципального этапа Президентских состязаний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проводились при поддержке </w:t>
            </w:r>
            <w:r>
              <w:rPr>
                <w:i/>
                <w:sz w:val="16"/>
                <w:szCs w:val="16"/>
              </w:rPr>
              <w:t>(государственные и муниципальные организации, спонсоры и т.д.)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в </w:t>
            </w:r>
            <w:r>
              <w:rPr>
                <w:i/>
                <w:sz w:val="16"/>
                <w:szCs w:val="16"/>
              </w:rPr>
              <w:t>СМИ (материалы прилагаются)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(тыс. рублей)</w:t>
            </w:r>
          </w:p>
        </w:tc>
      </w:tr>
      <w:tr w:rsidR="00665CE4" w:rsidTr="00E43615">
        <w:trPr>
          <w:cantSplit/>
          <w:trHeight w:val="19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линии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линии спорта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</w:tr>
      <w:tr w:rsidR="00665CE4" w:rsidTr="00E43615">
        <w:trPr>
          <w:trHeight w:val="18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A72871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</w:tr>
      <w:tr w:rsidR="00A72871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65CE4" w:rsidRDefault="00665CE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Легкая атлетика,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871" w:rsidRDefault="00A72871">
            <w:pPr>
              <w:jc w:val="center"/>
              <w:rPr>
                <w:sz w:val="16"/>
                <w:szCs w:val="16"/>
              </w:rPr>
            </w:pPr>
          </w:p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E43615">
            <w:pPr>
              <w:jc w:val="center"/>
              <w:rPr>
                <w:sz w:val="16"/>
                <w:szCs w:val="16"/>
              </w:rPr>
            </w:pPr>
            <w:r w:rsidRPr="00C200E0">
              <w:rPr>
                <w:sz w:val="20"/>
                <w:szCs w:val="20"/>
              </w:rPr>
              <w:t xml:space="preserve">Размещено на сайте </w:t>
            </w:r>
            <w:r>
              <w:rPr>
                <w:sz w:val="20"/>
                <w:szCs w:val="20"/>
              </w:rPr>
              <w:t xml:space="preserve">управления образования </w:t>
            </w:r>
            <w:r w:rsidRPr="00C200E0">
              <w:rPr>
                <w:sz w:val="20"/>
                <w:szCs w:val="20"/>
              </w:rPr>
              <w:t>администрации Ленинск-Кузнецкого муниципального района</w:t>
            </w:r>
            <w:r>
              <w:rPr>
                <w:sz w:val="20"/>
                <w:szCs w:val="20"/>
              </w:rPr>
              <w:t xml:space="preserve"> в разделе «Новости» (</w:t>
            </w:r>
            <w:r w:rsidRPr="00A72871">
              <w:rPr>
                <w:sz w:val="20"/>
                <w:szCs w:val="20"/>
              </w:rPr>
              <w:t>http://ruoik-lnk.ucoz.ru/news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спортивные игры (баскетбол, волейбол,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 w:rsidP="00A7287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мини-футбол),  подтягивание на перекладине (юноши), 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 w:rsidP="00A7287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 w:rsidP="00A7287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подъем туловища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 w:rsidP="00A7287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положения «лежа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спине», сгибание-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 w:rsidP="00A7287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разгибание рук в упоре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 w:rsidP="00A7287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18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«лежа», </w:t>
            </w:r>
            <w:proofErr w:type="gramStart"/>
            <w:r>
              <w:rPr>
                <w:sz w:val="16"/>
                <w:szCs w:val="16"/>
              </w:rPr>
              <w:t>творческий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  <w:tr w:rsidR="00665CE4" w:rsidTr="00E43615">
        <w:trPr>
          <w:trHeight w:val="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конкурс, теоретический конкурс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 w:rsidP="00A7287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5CE4" w:rsidRDefault="00665CE4" w:rsidP="00665CE4">
      <w:pPr>
        <w:jc w:val="center"/>
        <w:rPr>
          <w:sz w:val="16"/>
          <w:szCs w:val="16"/>
        </w:rPr>
      </w:pPr>
    </w:p>
    <w:p w:rsidR="00665CE4" w:rsidRDefault="002F1D36" w:rsidP="002F1D36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665CE4">
        <w:rPr>
          <w:sz w:val="20"/>
          <w:szCs w:val="20"/>
        </w:rPr>
        <w:t xml:space="preserve">Руководитель МОУО </w:t>
      </w:r>
      <w:r>
        <w:rPr>
          <w:sz w:val="20"/>
          <w:szCs w:val="20"/>
        </w:rPr>
        <w:t xml:space="preserve">                                                                            Н.Н.Мальцева</w:t>
      </w:r>
    </w:p>
    <w:p w:rsidR="00665CE4" w:rsidRDefault="00665CE4" w:rsidP="00665CE4">
      <w:pPr>
        <w:rPr>
          <w:sz w:val="20"/>
          <w:szCs w:val="20"/>
          <w:u w:val="single"/>
        </w:rPr>
      </w:pPr>
      <w:r>
        <w:rPr>
          <w:sz w:val="20"/>
          <w:szCs w:val="20"/>
        </w:rPr>
        <w:t>И</w:t>
      </w:r>
      <w:r w:rsidR="002F1D36">
        <w:rPr>
          <w:sz w:val="20"/>
          <w:szCs w:val="20"/>
        </w:rPr>
        <w:t xml:space="preserve">сполнитель: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Попова Наталья Святославовна</w:t>
      </w:r>
      <w:r w:rsidR="002F1D36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сот.тел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8-913-305-69-79</w:t>
      </w:r>
    </w:p>
    <w:sectPr w:rsidR="00665CE4" w:rsidSect="00E43615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5CE4"/>
    <w:rsid w:val="001337AC"/>
    <w:rsid w:val="001A0813"/>
    <w:rsid w:val="002575D9"/>
    <w:rsid w:val="002F1D36"/>
    <w:rsid w:val="00665CE4"/>
    <w:rsid w:val="00823FBF"/>
    <w:rsid w:val="00A72871"/>
    <w:rsid w:val="00B1308B"/>
    <w:rsid w:val="00D905BF"/>
    <w:rsid w:val="00E4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976A-D28A-4074-A3BA-613A9033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Галина</cp:lastModifiedBy>
  <cp:revision>4</cp:revision>
  <dcterms:created xsi:type="dcterms:W3CDTF">2015-04-27T09:16:00Z</dcterms:created>
  <dcterms:modified xsi:type="dcterms:W3CDTF">2015-04-27T13:36:00Z</dcterms:modified>
</cp:coreProperties>
</file>